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B13" w:rsidRDefault="00CD52FD" w:rsidP="00CD52F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Intermountain Philosophy Conference 2015 – 6 November</w:t>
      </w:r>
    </w:p>
    <w:p w:rsidR="00CD52FD" w:rsidRDefault="00CD52FD" w:rsidP="00CD52FD">
      <w:pPr>
        <w:jc w:val="center"/>
        <w:rPr>
          <w:rFonts w:ascii="Times New Roman" w:hAnsi="Times New Roman" w:cs="Times New Roman"/>
          <w:b/>
        </w:rPr>
      </w:pPr>
    </w:p>
    <w:p w:rsidR="00CD52FD" w:rsidRDefault="00CD52FD" w:rsidP="00CD52F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events will be held in the Pond Student Union on the campus of Idaho State University.</w:t>
      </w:r>
    </w:p>
    <w:p w:rsidR="00CD52FD" w:rsidRDefault="00CD52FD" w:rsidP="00CD52FD">
      <w:pPr>
        <w:rPr>
          <w:rFonts w:ascii="Times New Roman" w:hAnsi="Times New Roman" w:cs="Times New Roman"/>
        </w:rPr>
      </w:pPr>
    </w:p>
    <w:p w:rsidR="00CD52FD" w:rsidRDefault="00CD52FD" w:rsidP="00CD52F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11:30 – </w:t>
      </w:r>
      <w:proofErr w:type="gramStart"/>
      <w:r>
        <w:rPr>
          <w:rFonts w:ascii="Times New Roman" w:hAnsi="Times New Roman" w:cs="Times New Roman"/>
        </w:rPr>
        <w:t>12:45  --</w:t>
      </w:r>
      <w:proofErr w:type="gramEnd"/>
      <w:r>
        <w:rPr>
          <w:rFonts w:ascii="Times New Roman" w:hAnsi="Times New Roman" w:cs="Times New Roman"/>
        </w:rPr>
        <w:t>Meet in the Bengal Café  (2</w:t>
      </w:r>
      <w:r w:rsidRPr="00CD52FD">
        <w:rPr>
          <w:rFonts w:ascii="Times New Roman" w:hAnsi="Times New Roman" w:cs="Times New Roman"/>
          <w:vertAlign w:val="superscript"/>
        </w:rPr>
        <w:t>nd</w:t>
      </w:r>
      <w:r>
        <w:rPr>
          <w:rFonts w:ascii="Times New Roman" w:hAnsi="Times New Roman" w:cs="Times New Roman"/>
        </w:rPr>
        <w:t xml:space="preserve"> floor of Union) for lunch</w:t>
      </w:r>
    </w:p>
    <w:p w:rsidR="00CD52FD" w:rsidRPr="00CD52FD" w:rsidRDefault="00CD52FD">
      <w:pPr>
        <w:rPr>
          <w:rFonts w:ascii="Times New Roman" w:hAnsi="Times New Roman" w:cs="Times New Roman"/>
        </w:rPr>
      </w:pPr>
      <w:r w:rsidRPr="00CD52FD">
        <w:rPr>
          <w:rFonts w:ascii="Times New Roman" w:hAnsi="Times New Roman" w:cs="Times New Roman"/>
        </w:rPr>
        <w:t xml:space="preserve"> 1:00 – 2:00 – Keynote address, Charlie </w:t>
      </w:r>
      <w:proofErr w:type="spellStart"/>
      <w:r w:rsidRPr="00CD52FD">
        <w:rPr>
          <w:rFonts w:ascii="Times New Roman" w:hAnsi="Times New Roman" w:cs="Times New Roman"/>
        </w:rPr>
        <w:t>Huenemann</w:t>
      </w:r>
      <w:proofErr w:type="spellEnd"/>
      <w:r w:rsidRPr="00CD52FD">
        <w:rPr>
          <w:rFonts w:ascii="Times New Roman" w:hAnsi="Times New Roman" w:cs="Times New Roman"/>
        </w:rPr>
        <w:t>, Utah State University</w:t>
      </w:r>
      <w:r>
        <w:rPr>
          <w:rFonts w:ascii="Times New Roman" w:hAnsi="Times New Roman" w:cs="Times New Roman"/>
        </w:rPr>
        <w:t xml:space="preserve">, </w:t>
      </w:r>
    </w:p>
    <w:p w:rsidR="00CD52FD" w:rsidRDefault="00CD52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CD52FD" w:rsidTr="00CD52FD">
        <w:tc>
          <w:tcPr>
            <w:tcW w:w="2394" w:type="dxa"/>
          </w:tcPr>
          <w:p w:rsidR="00CD52FD" w:rsidRDefault="00CD52FD">
            <w:r>
              <w:t>Time</w:t>
            </w:r>
          </w:p>
        </w:tc>
        <w:tc>
          <w:tcPr>
            <w:tcW w:w="2394" w:type="dxa"/>
          </w:tcPr>
          <w:p w:rsidR="00CD52FD" w:rsidRDefault="00CD52FD"/>
        </w:tc>
        <w:tc>
          <w:tcPr>
            <w:tcW w:w="2394" w:type="dxa"/>
          </w:tcPr>
          <w:p w:rsidR="00CD52FD" w:rsidRDefault="00CD52FD"/>
        </w:tc>
        <w:tc>
          <w:tcPr>
            <w:tcW w:w="2394" w:type="dxa"/>
          </w:tcPr>
          <w:p w:rsidR="00CD52FD" w:rsidRDefault="00CD52FD"/>
        </w:tc>
      </w:tr>
      <w:tr w:rsidR="00CD52FD" w:rsidTr="00CD52FD">
        <w:tc>
          <w:tcPr>
            <w:tcW w:w="2394" w:type="dxa"/>
          </w:tcPr>
          <w:p w:rsidR="00CD52FD" w:rsidRDefault="00CD52FD">
            <w:r>
              <w:t>2:00 – 2:45</w:t>
            </w:r>
          </w:p>
        </w:tc>
        <w:tc>
          <w:tcPr>
            <w:tcW w:w="2394" w:type="dxa"/>
          </w:tcPr>
          <w:p w:rsidR="00CD52FD" w:rsidRPr="00F924E9" w:rsidRDefault="00F924E9">
            <w:pPr>
              <w:rPr>
                <w:i/>
              </w:rPr>
            </w:pPr>
            <w:r>
              <w:t xml:space="preserve">K. Fitzpatrick (SUU) The parts of State and Soul in Plato’s </w:t>
            </w:r>
            <w:r>
              <w:rPr>
                <w:i/>
              </w:rPr>
              <w:t>Republic</w:t>
            </w:r>
          </w:p>
        </w:tc>
        <w:tc>
          <w:tcPr>
            <w:tcW w:w="2394" w:type="dxa"/>
          </w:tcPr>
          <w:p w:rsidR="00F924E9" w:rsidRDefault="00CE6CDB">
            <w:r>
              <w:t>L Fawcett</w:t>
            </w:r>
            <w:r w:rsidR="00223857">
              <w:t xml:space="preserve"> (NCU)</w:t>
            </w:r>
          </w:p>
          <w:p w:rsidR="00223857" w:rsidRDefault="00223857">
            <w:r>
              <w:t>What Makes Music Great?</w:t>
            </w:r>
          </w:p>
        </w:tc>
        <w:tc>
          <w:tcPr>
            <w:tcW w:w="2394" w:type="dxa"/>
          </w:tcPr>
          <w:p w:rsidR="00CD52FD" w:rsidRDefault="00F924E9">
            <w:r>
              <w:t xml:space="preserve">Alexander </w:t>
            </w:r>
            <w:proofErr w:type="spellStart"/>
            <w:r>
              <w:t>Izrailevsky</w:t>
            </w:r>
            <w:proofErr w:type="spellEnd"/>
            <w:r>
              <w:t xml:space="preserve"> (SLCC) Friendship in the Tim</w:t>
            </w:r>
            <w:r w:rsidR="00AA00D5">
              <w:t xml:space="preserve">e of “Ecstatic Nihilism”: </w:t>
            </w:r>
            <w:proofErr w:type="spellStart"/>
            <w:r w:rsidR="00AA00D5">
              <w:t>Levi</w:t>
            </w:r>
            <w:bookmarkStart w:id="0" w:name="_GoBack"/>
            <w:bookmarkEnd w:id="0"/>
            <w:r>
              <w:t>nas</w:t>
            </w:r>
            <w:proofErr w:type="spellEnd"/>
            <w:r>
              <w:t xml:space="preserve"> vs Nietzsche</w:t>
            </w:r>
          </w:p>
        </w:tc>
      </w:tr>
      <w:tr w:rsidR="00CD52FD" w:rsidTr="00CD52FD">
        <w:tc>
          <w:tcPr>
            <w:tcW w:w="2394" w:type="dxa"/>
          </w:tcPr>
          <w:p w:rsidR="00CD52FD" w:rsidRDefault="00F924E9">
            <w:r>
              <w:t>2:45 – 3:30</w:t>
            </w:r>
          </w:p>
        </w:tc>
        <w:tc>
          <w:tcPr>
            <w:tcW w:w="2394" w:type="dxa"/>
          </w:tcPr>
          <w:p w:rsidR="00CD52FD" w:rsidRDefault="00F924E9">
            <w:r>
              <w:t xml:space="preserve">E. </w:t>
            </w:r>
            <w:proofErr w:type="spellStart"/>
            <w:r>
              <w:t>Holberg</w:t>
            </w:r>
            <w:proofErr w:type="spellEnd"/>
            <w:r>
              <w:t xml:space="preserve"> (USU)</w:t>
            </w:r>
          </w:p>
          <w:p w:rsidR="00F924E9" w:rsidRDefault="00F924E9">
            <w:r>
              <w:t xml:space="preserve">Aristotle on Temperance and Reasons for </w:t>
            </w:r>
            <w:r w:rsidR="00223857">
              <w:t>Appetites</w:t>
            </w:r>
          </w:p>
        </w:tc>
        <w:tc>
          <w:tcPr>
            <w:tcW w:w="2394" w:type="dxa"/>
          </w:tcPr>
          <w:p w:rsidR="00CD52FD" w:rsidRDefault="00CE6CDB">
            <w:r>
              <w:t>W. McCurdy (ISU)</w:t>
            </w:r>
          </w:p>
          <w:p w:rsidR="00CE6CDB" w:rsidRDefault="00CE6CDB">
            <w:r>
              <w:t>Truth and The Photograph as Sign</w:t>
            </w:r>
          </w:p>
        </w:tc>
        <w:tc>
          <w:tcPr>
            <w:tcW w:w="2394" w:type="dxa"/>
          </w:tcPr>
          <w:p w:rsidR="00CD52FD" w:rsidRDefault="00CE6CDB">
            <w:r>
              <w:t>Travis Anderson (BYU)</w:t>
            </w:r>
          </w:p>
          <w:p w:rsidR="00CE6CDB" w:rsidRDefault="00CE6CDB">
            <w:r>
              <w:t>Martin Heidegger and Isaiah Berlin on Human Values and Freedom</w:t>
            </w:r>
          </w:p>
        </w:tc>
      </w:tr>
      <w:tr w:rsidR="00CD52FD" w:rsidTr="00CD52FD">
        <w:tc>
          <w:tcPr>
            <w:tcW w:w="2394" w:type="dxa"/>
          </w:tcPr>
          <w:p w:rsidR="00CD52FD" w:rsidRDefault="00F924E9">
            <w:r>
              <w:t>3:30 – 3:45</w:t>
            </w:r>
          </w:p>
        </w:tc>
        <w:tc>
          <w:tcPr>
            <w:tcW w:w="2394" w:type="dxa"/>
          </w:tcPr>
          <w:p w:rsidR="00CD52FD" w:rsidRDefault="00F924E9">
            <w:r>
              <w:t>Break</w:t>
            </w:r>
          </w:p>
        </w:tc>
        <w:tc>
          <w:tcPr>
            <w:tcW w:w="2394" w:type="dxa"/>
          </w:tcPr>
          <w:p w:rsidR="00CD52FD" w:rsidRDefault="00CE6CDB">
            <w:r>
              <w:t>Break</w:t>
            </w:r>
          </w:p>
        </w:tc>
        <w:tc>
          <w:tcPr>
            <w:tcW w:w="2394" w:type="dxa"/>
          </w:tcPr>
          <w:p w:rsidR="00CD52FD" w:rsidRDefault="00CE6CDB">
            <w:r>
              <w:t>Break</w:t>
            </w:r>
          </w:p>
        </w:tc>
      </w:tr>
      <w:tr w:rsidR="00CD52FD" w:rsidTr="00CD52FD">
        <w:tc>
          <w:tcPr>
            <w:tcW w:w="2394" w:type="dxa"/>
          </w:tcPr>
          <w:p w:rsidR="00CD52FD" w:rsidRDefault="00F924E9">
            <w:r>
              <w:t>3:45 – 4:30</w:t>
            </w:r>
          </w:p>
        </w:tc>
        <w:tc>
          <w:tcPr>
            <w:tcW w:w="2394" w:type="dxa"/>
          </w:tcPr>
          <w:p w:rsidR="00CD52FD" w:rsidRDefault="00F924E9">
            <w:r>
              <w:t>K. Phillips (SUU)</w:t>
            </w:r>
          </w:p>
          <w:p w:rsidR="00F924E9" w:rsidRDefault="00F924E9">
            <w:r>
              <w:t>There are Clear Limits to Distinct Perception:  Truth, Truth-Makers and the Scope of Cartesian Foundationalism</w:t>
            </w:r>
          </w:p>
        </w:tc>
        <w:tc>
          <w:tcPr>
            <w:tcW w:w="2394" w:type="dxa"/>
          </w:tcPr>
          <w:p w:rsidR="00CD52FD" w:rsidRDefault="00CE6CDB">
            <w:r>
              <w:t>J. Skidmore (ISU) Making Sense of Heroic Supererogation</w:t>
            </w:r>
          </w:p>
        </w:tc>
        <w:tc>
          <w:tcPr>
            <w:tcW w:w="2394" w:type="dxa"/>
          </w:tcPr>
          <w:p w:rsidR="00CD52FD" w:rsidRDefault="00CE6CDB">
            <w:r>
              <w:t xml:space="preserve">C. </w:t>
            </w:r>
            <w:proofErr w:type="spellStart"/>
            <w:r>
              <w:t>Ang</w:t>
            </w:r>
            <w:proofErr w:type="spellEnd"/>
            <w:r>
              <w:t xml:space="preserve"> (ISU) Towards an ethics of authenticity:  The Possibility of a </w:t>
            </w:r>
            <w:proofErr w:type="spellStart"/>
            <w:r>
              <w:t>Sartrean</w:t>
            </w:r>
            <w:proofErr w:type="spellEnd"/>
            <w:r>
              <w:t xml:space="preserve"> ethics of freedom</w:t>
            </w:r>
          </w:p>
        </w:tc>
      </w:tr>
      <w:tr w:rsidR="00CD52FD" w:rsidTr="00CD52FD">
        <w:tc>
          <w:tcPr>
            <w:tcW w:w="2394" w:type="dxa"/>
          </w:tcPr>
          <w:p w:rsidR="00CD52FD" w:rsidRDefault="00F924E9">
            <w:r>
              <w:t>4:30 – 5:15</w:t>
            </w:r>
          </w:p>
        </w:tc>
        <w:tc>
          <w:tcPr>
            <w:tcW w:w="2394" w:type="dxa"/>
          </w:tcPr>
          <w:p w:rsidR="00CD52FD" w:rsidRDefault="00F924E9">
            <w:r>
              <w:t>Gordon Mower (BYU)</w:t>
            </w:r>
          </w:p>
          <w:p w:rsidR="00F924E9" w:rsidRDefault="00F924E9">
            <w:r>
              <w:t>Four Stages in Locke’s State of Nature</w:t>
            </w:r>
          </w:p>
        </w:tc>
        <w:tc>
          <w:tcPr>
            <w:tcW w:w="2394" w:type="dxa"/>
          </w:tcPr>
          <w:p w:rsidR="00CE6CDB" w:rsidRDefault="00CE6CDB" w:rsidP="00CE6CDB">
            <w:r>
              <w:t>S. Case (UC-B)</w:t>
            </w:r>
          </w:p>
          <w:p w:rsidR="00CD52FD" w:rsidRDefault="00CE6CDB" w:rsidP="00CE6CDB">
            <w:r>
              <w:t>Is Reasons Skepticism Self- Defeating?</w:t>
            </w:r>
          </w:p>
        </w:tc>
        <w:tc>
          <w:tcPr>
            <w:tcW w:w="2394" w:type="dxa"/>
          </w:tcPr>
          <w:p w:rsidR="00CD52FD" w:rsidRDefault="00DF09CB">
            <w:r>
              <w:t>Harrison Kleiner</w:t>
            </w:r>
            <w:r w:rsidR="00CE6CDB">
              <w:t xml:space="preserve">   (USU)Philosophy as Desire Formation:  </w:t>
            </w:r>
            <w:proofErr w:type="spellStart"/>
            <w:r w:rsidR="00CE6CDB">
              <w:t>Glaucon</w:t>
            </w:r>
            <w:proofErr w:type="spellEnd"/>
            <w:r w:rsidR="00CE6CDB">
              <w:t xml:space="preserve"> and General Education</w:t>
            </w:r>
          </w:p>
        </w:tc>
      </w:tr>
      <w:tr w:rsidR="00CD52FD" w:rsidTr="00CD52FD">
        <w:tc>
          <w:tcPr>
            <w:tcW w:w="2394" w:type="dxa"/>
          </w:tcPr>
          <w:p w:rsidR="00CD52FD" w:rsidRDefault="00CD52FD"/>
        </w:tc>
        <w:tc>
          <w:tcPr>
            <w:tcW w:w="2394" w:type="dxa"/>
          </w:tcPr>
          <w:p w:rsidR="00CD52FD" w:rsidRDefault="00CD52FD"/>
        </w:tc>
        <w:tc>
          <w:tcPr>
            <w:tcW w:w="2394" w:type="dxa"/>
          </w:tcPr>
          <w:p w:rsidR="00CD52FD" w:rsidRDefault="00CD52FD"/>
        </w:tc>
        <w:tc>
          <w:tcPr>
            <w:tcW w:w="2394" w:type="dxa"/>
          </w:tcPr>
          <w:p w:rsidR="00CD52FD" w:rsidRDefault="00CD52FD"/>
        </w:tc>
      </w:tr>
    </w:tbl>
    <w:p w:rsidR="00CD52FD" w:rsidRDefault="00CD52FD"/>
    <w:sectPr w:rsidR="00CD5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2FD"/>
    <w:rsid w:val="00223857"/>
    <w:rsid w:val="00AA00D5"/>
    <w:rsid w:val="00B70B13"/>
    <w:rsid w:val="00C53678"/>
    <w:rsid w:val="00CD52FD"/>
    <w:rsid w:val="00CE6CDB"/>
    <w:rsid w:val="00DF09CB"/>
    <w:rsid w:val="00F9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5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5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wahlruss</dc:creator>
  <cp:lastModifiedBy>wahlruss</cp:lastModifiedBy>
  <cp:revision>4</cp:revision>
  <cp:lastPrinted>2015-10-16T20:44:00Z</cp:lastPrinted>
  <dcterms:created xsi:type="dcterms:W3CDTF">2015-10-15T22:53:00Z</dcterms:created>
  <dcterms:modified xsi:type="dcterms:W3CDTF">2015-10-19T15:49:00Z</dcterms:modified>
</cp:coreProperties>
</file>